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108D6" w14:textId="77777777" w:rsidR="0034235A" w:rsidRPr="0031293A" w:rsidRDefault="0034235A" w:rsidP="0031293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DE7F10F" w14:textId="77777777" w:rsidR="0054134B" w:rsidRPr="0031293A" w:rsidRDefault="0054134B" w:rsidP="0031293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33BDBA1" w14:textId="77777777" w:rsidR="003C7707" w:rsidRPr="0031293A" w:rsidRDefault="0054134B" w:rsidP="0031293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31293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31293A">
        <w:rPr>
          <w:rFonts w:ascii="Times New Roman" w:hAnsi="Times New Roman" w:cs="Times New Roman"/>
          <w:b/>
          <w:sz w:val="28"/>
          <w:szCs w:val="28"/>
        </w:rPr>
        <w:t xml:space="preserve"> .</w:t>
      </w:r>
      <w:proofErr w:type="gramEnd"/>
      <w:r w:rsidRPr="0031293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F0E04" w:rsidRPr="0031293A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14:paraId="4A657CD1" w14:textId="77777777" w:rsidR="00DF0E04" w:rsidRPr="0031293A" w:rsidRDefault="00DF0E04" w:rsidP="0031293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D27BBDC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Настоящие Правила приема на обучение по образовательным программам дошкольного образования  разработаны в соответствии с Федеральным законом от 29 декабря 2012г. № 273-ФЗ «Об образовании в Российской Федерации», приказом Министерства образования и науки Российской Федерации от 8 апреля 2014г. №293 «Об утверждении порядка приема на обучение по образовательным программам дошкольного образования», приказом Министерства просвещения Российской Федерации от 21.01.2019г. №33 «О внесении изменений в порядок приема на обучение по образовательным программам дошкольного образования, утвержденный приказом Министерства образования и науки Российской Федерации от 8 апреля 2014г. №293»,Приказ Министерства просвещения Российской Федерации от 18.10.2025 №609, Федеральный закон от 02.12.2019 г. № 411-ФЗ «О внесении изменений в ст. 54 Семейного кодекса РФ и ст. 67 ФЗ «Об образовании в Российской Федерации» </w:t>
      </w:r>
    </w:p>
    <w:p w14:paraId="555734D0" w14:textId="77777777" w:rsidR="001577EF" w:rsidRPr="0031293A" w:rsidRDefault="001577EF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D91E7E8" w14:textId="31604B2F" w:rsidR="001443F3" w:rsidRPr="0031293A" w:rsidRDefault="001443F3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proofErr w:type="gramStart"/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1.Правила</w:t>
      </w:r>
      <w:proofErr w:type="gramEnd"/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регламентируют прием граждан, которые имеют право на получение</w:t>
      </w:r>
      <w:r w:rsidR="004A7606"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общедоступного и бесплатного </w:t>
      </w: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дошкольного образования (далее – воспитанник) в муниципальном бюджетном дошкольном</w:t>
      </w:r>
      <w:r w:rsidR="004A7606"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образовательном учреждении  </w:t>
      </w:r>
      <w:r w:rsidR="004A7606"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="000D2430"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Детский сад п. Соблаго</w:t>
      </w:r>
      <w:r w:rsidR="004A7606"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</w:t>
      </w:r>
    </w:p>
    <w:p w14:paraId="317A68AD" w14:textId="785EEF23" w:rsidR="004A7606" w:rsidRPr="0031293A" w:rsidRDefault="001443F3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(далее – Учреждение).</w:t>
      </w:r>
    </w:p>
    <w:p w14:paraId="29593812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1.2. Прием на обучение проводится на принципах равных условий для всех поступающих в Учреждение, за исключением лиц, которым в соответствии с действующим законодательством Российской Федерации предоставлены особые права (преимущества) приеме на обучение. </w:t>
      </w:r>
    </w:p>
    <w:p w14:paraId="5EC8DA30" w14:textId="77777777" w:rsidR="0031293A" w:rsidRPr="0031293A" w:rsidRDefault="0031293A" w:rsidP="0031293A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Прием иностранных граждан и лиц без гражданства, в том числе соотечественников за рубежом, в учреждение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от 29 декабря 2012 г. № 273-ФЗ «Об образовании в Российской Федерации».</w:t>
      </w:r>
    </w:p>
    <w:p w14:paraId="5A67407F" w14:textId="77777777" w:rsidR="0031293A" w:rsidRPr="0031293A" w:rsidRDefault="0031293A" w:rsidP="0031293A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293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 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 статьей 88 Федерального закона от 29 декабря 2012 г. N 273-ФЗ "Об образовании в Российской Федерации" (Собрание законодательства Российской Федерации, 2012, N 53, ст. 7598; 2019, N 30, ст. 4134).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</w:t>
      </w:r>
      <w:r w:rsidRPr="0031293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lastRenderedPageBreak/>
        <w:t>сфере образования, или орган местного самоуправления, осуществляющий управление в сфере образования.</w:t>
      </w:r>
    </w:p>
    <w:p w14:paraId="462238E7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9EDDDEC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5675EB5" w14:textId="77777777" w:rsidR="0031293A" w:rsidRPr="0031293A" w:rsidRDefault="0031293A" w:rsidP="0031293A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31293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Правила приема (зачисления) детей в Учреждение</w:t>
      </w:r>
    </w:p>
    <w:p w14:paraId="09A91388" w14:textId="77777777" w:rsidR="0031293A" w:rsidRPr="0031293A" w:rsidRDefault="0031293A" w:rsidP="0031293A">
      <w:pPr>
        <w:pStyle w:val="a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14:paraId="365F10B7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 Приём в образовательное учреждение осуществляется по направлению, выданному Отделом образования Администрации Пеновского муниципального округа.</w:t>
      </w:r>
    </w:p>
    <w:p w14:paraId="7810FAD1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2.2. Комплектование групп </w:t>
      </w:r>
      <w:proofErr w:type="gramStart"/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осуществляется  на</w:t>
      </w:r>
      <w:proofErr w:type="gramEnd"/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01 сентября текущего года. </w:t>
      </w:r>
      <w:r w:rsidRPr="003129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течение учебного года проводится доукомплектование при наличии свободных мест.</w:t>
      </w:r>
    </w:p>
    <w:p w14:paraId="3E7328ED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2.3. Учреждение обязано ознакомить родителей (законных представителей) с Уставом, лицензией на осуществление образовательной деятельности,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14:paraId="62F5CF75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2.4. Факт ознакомления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Уставом Учреждения фиксируется в заявлении о приеме и заверяется личной подписью родителей (законных представителей) ребенка.</w:t>
      </w:r>
    </w:p>
    <w:p w14:paraId="0B24A0A9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2.5. Прием в Учреждение осуществляется по личному заявлению родителей (законного</w:t>
      </w:r>
    </w:p>
    <w:p w14:paraId="17342F1D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</w:p>
    <w:p w14:paraId="48003C75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2.6. Для зачисления детей в Учреждение родители (законные представители) предоставляют следующие документы: путёвка, выданная Отделом образования </w:t>
      </w:r>
      <w:proofErr w:type="gramStart"/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администрации  Пеновского</w:t>
      </w:r>
      <w:proofErr w:type="gramEnd"/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района;</w:t>
      </w:r>
    </w:p>
    <w:p w14:paraId="4C1C34F0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заявление родителей (законных представителей);</w:t>
      </w:r>
    </w:p>
    <w:p w14:paraId="7127AC42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заявлении родителями (законными представителями) ребенка указываются следующие</w:t>
      </w:r>
    </w:p>
    <w:p w14:paraId="1A084E59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сведения:</w:t>
      </w:r>
    </w:p>
    <w:p w14:paraId="4BB2753D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фамилия, имя, отчество ребенка;</w:t>
      </w:r>
    </w:p>
    <w:p w14:paraId="184874E3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дата и место рождения ребенка;</w:t>
      </w:r>
    </w:p>
    <w:p w14:paraId="2EB8E622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фамилия, имя, отчество родителей (законных представителей) ребенка;</w:t>
      </w:r>
    </w:p>
    <w:p w14:paraId="06616CA3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адрес места жительства ребенка, его родителей (законных представителей);</w:t>
      </w:r>
    </w:p>
    <w:p w14:paraId="62916B3A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д) контактные телефоны родителей (законных представителей) ребенка.</w:t>
      </w:r>
    </w:p>
    <w:p w14:paraId="7FCB6AE1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е)  документ</w:t>
      </w:r>
      <w:proofErr w:type="gramEnd"/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удостоверяющий личность одного из родителей (законных представителей).</w:t>
      </w:r>
    </w:p>
    <w:p w14:paraId="39D03FA3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ж) оригинал свидетельства о рождении, либо </w:t>
      </w:r>
      <w:proofErr w:type="gramStart"/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документ</w:t>
      </w:r>
      <w:proofErr w:type="gramEnd"/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подтверждающий родство заявителя (или законность представления прав ребенка).</w:t>
      </w:r>
    </w:p>
    <w:p w14:paraId="05261A79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2.7. После приема документов Учреждение заключает договор об образовании по образовательным программам дошкольного образования с родителями (законными представителями) ребенка. Договор заключается в 2-х экземплярах, с выдачей 1-го экземпляра родителям (законным представителям).</w:t>
      </w:r>
    </w:p>
    <w:p w14:paraId="21D247A9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2.8. Руководитель образовательной организации издает распорядительный акт о зачислении ребенка в образовательную организацию в течение трех рабочих дней после заключения договора. </w:t>
      </w:r>
    </w:p>
    <w:p w14:paraId="1B13DE9C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После издания приказа ребенок снимается с учета детей, нуждающихся в предоставлении места в образовательной организации в порядке предоставления государственной и муниципальной услуги.</w:t>
      </w:r>
    </w:p>
    <w:p w14:paraId="644FD3B2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2.9. На каждого ребенка, зачисленного в образовательное учреждение, заводится личное</w:t>
      </w:r>
    </w:p>
    <w:p w14:paraId="65794960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дело, в котором хранятся все сданные документы.</w:t>
      </w:r>
    </w:p>
    <w:p w14:paraId="7900CF6C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2.10. Правом внеочередного, первоочередного направления детей в Учреждение обладают</w:t>
      </w:r>
    </w:p>
    <w:p w14:paraId="2F22637D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категории лиц, определенные действующими законодательными и иными нормативными</w:t>
      </w:r>
    </w:p>
    <w:p w14:paraId="554F729F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правовыми актами.</w:t>
      </w:r>
    </w:p>
    <w:p w14:paraId="63ED3126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2.10.</w:t>
      </w:r>
      <w:proofErr w:type="gramStart"/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1.Внеочередное</w:t>
      </w:r>
      <w:proofErr w:type="gramEnd"/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зачисление ребенка в Учреждение: - дети граждан, подвергшихся воздействию радиации вследствие катастрофы на Чернобыльской АЭС (Закон Российской Федерации от 15 мая 1991 г. N 1244-1 «О социальной защите граждан, подвергшихся</w:t>
      </w:r>
    </w:p>
    <w:p w14:paraId="1D837485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Воздействию радиации вследствие катастрофы на Чернобыльской АЭС»);</w:t>
      </w:r>
    </w:p>
    <w:p w14:paraId="5719D381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дети граждан из подразделений особого риска, а также семей, потерявших кормильца из</w:t>
      </w:r>
    </w:p>
    <w:p w14:paraId="14D3D6C1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числа этих граждан (Постановление Верховного Совета Российской Федерации от 27 декабря 1991 г. N 2123-1);</w:t>
      </w:r>
    </w:p>
    <w:p w14:paraId="1DE26A41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дети прокуроров (Федеральный закон от 17 января 1992 г. N 2202-1 «О прокуратуре Российской Федерации»);</w:t>
      </w:r>
    </w:p>
    <w:p w14:paraId="121305AD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дети судей (Закон Российской Федерации от 26 июня 1992 г. N 3132-1 «О статусе судей в</w:t>
      </w:r>
    </w:p>
    <w:p w14:paraId="7ECD6AF3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Российской Федерации»);</w:t>
      </w:r>
    </w:p>
    <w:p w14:paraId="298CF9D2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дети сотрудников Следственного комитета Российской Федерации (Федеральный закон от 28 декабря 2010 г. N 403-ФЗ «О Следственном комитете Российской Федерации»).</w:t>
      </w:r>
    </w:p>
    <w:p w14:paraId="2058A56A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2.10.2. Первоочередное зачисление ребенка в Учреждение:</w:t>
      </w:r>
    </w:p>
    <w:p w14:paraId="03CE88DC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дети из многодетных семей (Указ Президента Российской Федерации от 5 мая 1992 г. N 431 «О мерах по социальной поддержке семей»);</w:t>
      </w:r>
    </w:p>
    <w:p w14:paraId="25651FFD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- дети - инвалиды и дети, один </w:t>
      </w:r>
      <w:proofErr w:type="gramStart"/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родителей</w:t>
      </w:r>
      <w:proofErr w:type="gramEnd"/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которых является инвалидом (Указ Президента Российской Федерации от 2 октября 1992 г. N 1157 «О дополнительных мерах государственной поддержки инвалидов»);</w:t>
      </w:r>
    </w:p>
    <w:p w14:paraId="3388EC00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дети военнослужащих, проходящих военную службу по контракту, уволенных с военной</w:t>
      </w:r>
    </w:p>
    <w:p w14:paraId="26D29398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службы при достижении ими предельного возраста пребывания на военной службе, состоянию здоровья или в связи с организационно-штатными мероприятиями (Федеральный закон от 27 мая 1998 г. N 76-ФЗ «О статусе военнослужащих»);</w:t>
      </w:r>
    </w:p>
    <w:p w14:paraId="7774EEA7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дети сотрудников полиции (Федеральный закон от 7 февраля 2011 г. N 3-ФЗ «О полиции»);</w:t>
      </w:r>
    </w:p>
    <w:p w14:paraId="5BF484F6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 (Федеральный закон от 7 февраля 2011 г. N 3-ФЗ «О полиции»);</w:t>
      </w:r>
    </w:p>
    <w:p w14:paraId="4E9DBACA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дети сотрудника полиции, умершего вследствие заболевания, полученного в период</w:t>
      </w:r>
    </w:p>
    <w:p w14:paraId="1413C707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прохождения службы в полиции (Федеральный закон от 7 февраля 2011 г. N 3-ФЗ «О</w:t>
      </w:r>
    </w:p>
    <w:p w14:paraId="55C723BE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полиции»);</w:t>
      </w:r>
    </w:p>
    <w:p w14:paraId="53B325CF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дети гражданина Российской Федерации, уволенного со службы в полиции вследствие</w:t>
      </w:r>
    </w:p>
    <w:p w14:paraId="1ABE64B9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увечья или иного повреждения здоровья, полученных в связи с выполнением служебных</w:t>
      </w:r>
    </w:p>
    <w:p w14:paraId="152ABD9D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обязанностей и исключивших возможность дальнейшего прохождения службы в полиции</w:t>
      </w:r>
    </w:p>
    <w:p w14:paraId="23B8F08D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(Федеральный закон от 7 февраля 2011 г. N 3-ФЗ «О полиции»);</w:t>
      </w:r>
    </w:p>
    <w:p w14:paraId="08F113C3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 (Федеральный закон от 7 февраля 2011 г. N 3-ФЗ «О полиции»);</w:t>
      </w:r>
    </w:p>
    <w:p w14:paraId="238FDEB5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дети сотрудников органов внутренних дел, не являющихся сотрудниками полиции</w:t>
      </w:r>
    </w:p>
    <w:p w14:paraId="615F8870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(Федеральный закон от 7 февраля 2011 г. N 3-ФЗ «О полиции»);</w:t>
      </w:r>
    </w:p>
    <w:p w14:paraId="290223DB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дети сотрудников, имеющих специальные звания и проходящих службу в учреждениях и</w:t>
      </w:r>
    </w:p>
    <w:p w14:paraId="52264300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Органах уголовно-исполнительной системы, федеральной противопожарной службе</w:t>
      </w:r>
    </w:p>
    <w:p w14:paraId="20E54AEB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Государственной противопожарной службы, органах по контролю за оборотом наркотических средств и психотропных веществ и таможенных органах Российской Федерации (Федеральный закон от 30 декабря 2012 г. N 283-ФЗ «О социальных гарантиях сотрудникам некоторых федеральных </w:t>
      </w: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органов исполнительной власти и внесении изменений в отдельные законодательные акты Российской Федерации»);</w:t>
      </w:r>
    </w:p>
    <w:p w14:paraId="1777CCC6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дети сотрудника, имевшего специальное звание и проходившего службу в учреждениях и органах уголовно-исполнительной системы, федерально противопожарной службе Государственной противопожарной службы, органах по контролю за оборотом наркотических средств и психотропных веществ и таможенных органах Российской Федерации, погибшего (умершего) вследствие увечья или иного повреждения здоровья, полученных в связи с выполнением служебных обязанностей (Федеральный закон от 30 декабря 2012 г. N 283-ФЗ «О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Федерации»);</w:t>
      </w:r>
    </w:p>
    <w:p w14:paraId="69F792A2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дети сотрудника, имевшего специальное звание и проходившего службу в учреждениях и органах уголовно-исполнительной системы, федеральной противопожарной службе Государственной противопожарной службы, органах по контролю за оборотом наркотических средств и психотропных веществ и таможенных органах Российской Федерации, умершего вследствие заболевания, полученного в период прохождения службы в учреждениях и органах  (Федеральный закон от 30 декабря 2012 г. N 283-ФЗ «О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Федерации»);</w:t>
      </w:r>
    </w:p>
    <w:p w14:paraId="59C12E5C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дети гражданина Российской Федерации, имевшего специальное звание и проходившего</w:t>
      </w:r>
    </w:p>
    <w:p w14:paraId="631C73A2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службу в учреждениях и органах уголовно-исполнительной системы, федеральной противопожарной службе Государственной противопожарной службы, органах по контролю за оборотом наркотических средств и психотропных веществ и таможенных органах Российской Федерации, уволенного со службы в учреждениях и органах вследствие увечья или иного повреждения здоровья, полученных в связи с выполнением</w:t>
      </w:r>
    </w:p>
    <w:p w14:paraId="558D037D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служебных обязанностей и исключивших возможность дальнейшего прохождения службы в учреждениях и органах (Федеральный закон от 30 декабря 2012 г. N 283-ФЗ «О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Федерации»);</w:t>
      </w:r>
    </w:p>
    <w:p w14:paraId="1DCBB2FF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дети гражданина Российской Федерации, имевшего специальное звание и проходившего</w:t>
      </w:r>
    </w:p>
    <w:p w14:paraId="2A9E9949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службу в учреждениях и органах уголовно-исполнительной системы, федеральной</w:t>
      </w:r>
    </w:p>
    <w:p w14:paraId="216B4549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противопожарной службе Государственной противопожарной службы, органах по контролю за оборотом наркотических средств и психотропных веществ и таможенных органах Российской Федерации, умершего в течение одного года после увольнения со службы в учреждениях и органах вследствие увечья или иного повреждения здоровья, полученных в связи с выполнением служебных обязанностей, либо вследствие заболевания, </w:t>
      </w: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полученного в период прохождения службы </w:t>
      </w:r>
      <w:proofErr w:type="spellStart"/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вучреждениях</w:t>
      </w:r>
      <w:proofErr w:type="spellEnd"/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органах, исключивших возможность дальнейшего прохождения службы в учреждениях и органах (Федеральный закон от 30 декабря 2012 г. N 283-ФЗ «О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Федерации»);</w:t>
      </w:r>
    </w:p>
    <w:p w14:paraId="2B4DCB1A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дети одиноких матерей (в свидетельстве о рождении ребенка отсутствует запись об отце или предоставлена справка из органа записи актов гражданского состояния о том, что запись об отце внесена по указанию матери) (Поручение Президента Российской </w:t>
      </w:r>
      <w:r w:rsidRPr="003129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Федерации от 4 мая 2011 г. № Пр-1227).</w:t>
      </w:r>
    </w:p>
    <w:p w14:paraId="62756628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На основании Постановления Правительства Тверской области от 12.10.2022 №573 – </w:t>
      </w:r>
      <w:proofErr w:type="spellStart"/>
      <w:r w:rsidRPr="003129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пп</w:t>
      </w:r>
      <w:proofErr w:type="spellEnd"/>
      <w:r w:rsidRPr="003129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«О направлениях мер поддержки членов семей граждан Российской Федерации, призванных на военную службу по мобилизации с территории Тверской области определены меры поддержки членов семей граждан Российской Федерации ,призванных на военную службу по мобилизации с территории Тверской области, в число которых входит первоочередное право на зачисление детей, являющихся членами семьи мобилизованного , в муниципальные дошкольные образовательные организации.</w:t>
      </w:r>
    </w:p>
    <w:p w14:paraId="4CDCF1D5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 w:rsidRPr="003129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Детям военнослужащих и детям граждан, пребывавших в добровольческих формированиях, погибших (умерших) при выполнении задач в специальной военной операции либо позднее указанного периода, но вследствие увечья (ранения, травмы, контузии) или заболевания, полученных при выполнении задач в ходе проведения специальной военной операции,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предоставляются во внеочередном порядке места в государственных и муниципальных общеобразовательных и дошкольных образовательных организациях по месту жительства их семей, а также места в летних оздоровительных лагерях.( п.8. ст.24 Федерального закона №76  - ФЗ)</w:t>
      </w:r>
    </w:p>
    <w:p w14:paraId="53366865" w14:textId="77777777" w:rsidR="0031293A" w:rsidRPr="0031293A" w:rsidRDefault="0031293A" w:rsidP="003129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r w:rsidRPr="0031293A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ребенок имеет преимущество при приеме в государственные и муниципальные ДОУ, если их посещают его полнородные и неполнородные братья или сестры.</w:t>
      </w:r>
    </w:p>
    <w:p w14:paraId="694FD9BC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2.11. Прием в Учреждение детей из семей беженцев и вынужденных переселенцев осуществляется на основании записи детей в паспорте родителей (законных представителей), и письменного заявления с указанием адреса фактического проживания без учета наличия или отсутствия регистрационных </w:t>
      </w: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документов.</w:t>
      </w:r>
    </w:p>
    <w:p w14:paraId="3760E27B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2.12. При приеме детей с ограниченными возможностями здоровья, детей-инвалидов</w:t>
      </w:r>
    </w:p>
    <w:p w14:paraId="1ADD52B7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Учреждение обязано обеспечить необходимые условия для организации коррекционной</w:t>
      </w:r>
    </w:p>
    <w:p w14:paraId="37BAFBA4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работы. Дети с ограниченными возможностями здоровья, дети-инвалиды принимаются в</w:t>
      </w:r>
    </w:p>
    <w:p w14:paraId="1B548F28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группы компенсирующей направленности дошкольного образовательного учреждения только с согласия родителей (законных представителей) на основании заключения территориальной </w:t>
      </w:r>
      <w:proofErr w:type="spellStart"/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психолого</w:t>
      </w:r>
      <w:proofErr w:type="spellEnd"/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медико-педагогической комиссии.</w:t>
      </w:r>
    </w:p>
    <w:p w14:paraId="1604BD70" w14:textId="77777777" w:rsidR="0031293A" w:rsidRPr="0031293A" w:rsidRDefault="0031293A" w:rsidP="0031293A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31293A">
        <w:rPr>
          <w:color w:val="000000"/>
          <w:sz w:val="28"/>
          <w:szCs w:val="28"/>
        </w:rPr>
        <w:t>2.13. Родитель (родители) (законный (законные) представитель (представители) ребенка, являющегося иностранным гражданином или лицом без гражданства, предъявляет (предъявляют):</w:t>
      </w:r>
    </w:p>
    <w:p w14:paraId="4EE4253D" w14:textId="77777777" w:rsidR="0031293A" w:rsidRPr="0031293A" w:rsidRDefault="0031293A" w:rsidP="0031293A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bookmarkStart w:id="0" w:name="l46"/>
      <w:bookmarkEnd w:id="0"/>
      <w:r w:rsidRPr="0031293A">
        <w:rPr>
          <w:color w:val="000000"/>
          <w:sz w:val="28"/>
          <w:szCs w:val="28"/>
        </w:rPr>
        <w:t>копии документов, подтверждающих родство заявителя (заявителей) (или законность представления прав ребенка);</w:t>
      </w:r>
    </w:p>
    <w:p w14:paraId="21756DCD" w14:textId="77777777" w:rsidR="0031293A" w:rsidRPr="0031293A" w:rsidRDefault="0031293A" w:rsidP="0031293A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bookmarkStart w:id="1" w:name="l47"/>
      <w:bookmarkEnd w:id="1"/>
      <w:r w:rsidRPr="0031293A">
        <w:rPr>
          <w:color w:val="000000"/>
          <w:sz w:val="28"/>
          <w:szCs w:val="28"/>
        </w:rPr>
        <w:t>копии документов, подтверждающих законность нахождения ребенка, являющегося иностранным гражданином или лицом без гражданства, и его законного (законных) представителя (представителей) на территории Российской Федерации (действительные вид на жительство, либо разрешение на временное проживание, либо разрешение на временное проживание в целях получения образования, либо визу и (или) миграционную карту, либо иные предусмотренные федеральным законом или международным договором Российской Федерации документы, подтверждающие право иностранного гражданина или лица без гражданства на пребывание (проживание) в Российской Федерации);</w:t>
      </w:r>
    </w:p>
    <w:p w14:paraId="310226BE" w14:textId="77777777" w:rsidR="0031293A" w:rsidRPr="0031293A" w:rsidRDefault="0031293A" w:rsidP="0031293A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bookmarkStart w:id="2" w:name="l48"/>
      <w:bookmarkEnd w:id="2"/>
      <w:r w:rsidRPr="0031293A">
        <w:rPr>
          <w:color w:val="000000"/>
          <w:sz w:val="28"/>
          <w:szCs w:val="28"/>
        </w:rPr>
        <w:t xml:space="preserve">копии документов, удостоверяющих личность ребенка, являющегося иностранным гражданином или лицом без гражданства (для иностранных граждан: паспорт иностранного гражданина либо иной документ, установленный федеральным законом или признаваемый в соответствии с международным договором Российской Федерации в качестве документа, удостоверяющего личность иностранного гражданина; для лиц без гражданства: документ, выданный иностранным государством и признаваемый в соответствии с международным договором Российской Федерации в качестве документа, удостоверяющего личность лица без гражданства, разрешение на временное проживание, временное удостоверение личности лица без гражданства в Российской Федерации, вид на жительство и иные документы, предусмотренные федеральным законом или признаваемые в соответствии с международным договором Российской Федерации в качестве документов, удостоверяющих личность лица без гражданства) </w:t>
      </w:r>
    </w:p>
    <w:p w14:paraId="3A9515A0" w14:textId="77777777" w:rsidR="0031293A" w:rsidRPr="0031293A" w:rsidRDefault="0031293A" w:rsidP="0031293A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bookmarkStart w:id="3" w:name="l49"/>
      <w:bookmarkEnd w:id="3"/>
      <w:r w:rsidRPr="0031293A">
        <w:rPr>
          <w:color w:val="000000"/>
          <w:sz w:val="28"/>
          <w:szCs w:val="28"/>
        </w:rPr>
        <w:t>копии документов, подтверждающих присвоение родителю (родителям) (законному (законным) представителю (представителям) страхового номера индивидуального лицевого счета (далее - СНИЛС) (при наличии), а также СНИЛС ребенка, являющегося иностранным гражданином или лицом без гражданства (при наличии);</w:t>
      </w:r>
    </w:p>
    <w:p w14:paraId="046B635C" w14:textId="77777777" w:rsidR="0031293A" w:rsidRPr="0031293A" w:rsidRDefault="0031293A" w:rsidP="0031293A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bookmarkStart w:id="4" w:name="l50"/>
      <w:bookmarkEnd w:id="4"/>
      <w:r w:rsidRPr="0031293A">
        <w:rPr>
          <w:color w:val="000000"/>
          <w:sz w:val="28"/>
          <w:szCs w:val="28"/>
        </w:rPr>
        <w:t xml:space="preserve">копии документов, подтверждающих осуществление родителем (законным представителем) трудовой деятельности, в том числе копии документов, подтверждающих присвоение родителю (родителям) (законному </w:t>
      </w:r>
      <w:r w:rsidRPr="0031293A">
        <w:rPr>
          <w:color w:val="000000"/>
          <w:sz w:val="28"/>
          <w:szCs w:val="28"/>
        </w:rPr>
        <w:lastRenderedPageBreak/>
        <w:t>(законным) представителю (представителям) идентификационного номера налогоплательщика, (при наличии).</w:t>
      </w:r>
    </w:p>
    <w:p w14:paraId="26CF77CC" w14:textId="77777777" w:rsidR="0031293A" w:rsidRPr="0031293A" w:rsidRDefault="0031293A" w:rsidP="0031293A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bookmarkStart w:id="5" w:name="l51"/>
      <w:bookmarkEnd w:id="5"/>
      <w:r w:rsidRPr="0031293A">
        <w:rPr>
          <w:color w:val="000000"/>
          <w:sz w:val="28"/>
          <w:szCs w:val="28"/>
        </w:rPr>
        <w:t>В случае непредставления полного комплекта документов, предусмотренных настоящим пунктом настоящего Порядка, в сроки, установленные локальным нормативным актом образовательной организации, образовательная организация возвращает заявление без его рассмотрения. Ребенок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 при наличии у родителя (законного представителя) полного комплекта документов, предусмотренных настоящим пунктом настоящего Порядка, а также при наличии свободных мест в образовательной организации.</w:t>
      </w:r>
    </w:p>
    <w:p w14:paraId="00338981" w14:textId="77777777" w:rsidR="0031293A" w:rsidRPr="0031293A" w:rsidRDefault="0031293A" w:rsidP="0031293A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bookmarkStart w:id="6" w:name="l52"/>
      <w:bookmarkEnd w:id="6"/>
      <w:r w:rsidRPr="0031293A">
        <w:rPr>
          <w:color w:val="000000"/>
          <w:sz w:val="28"/>
          <w:szCs w:val="28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язык.".</w:t>
      </w:r>
    </w:p>
    <w:p w14:paraId="542EDCC6" w14:textId="77777777" w:rsidR="0031293A" w:rsidRPr="0031293A" w:rsidRDefault="0031293A" w:rsidP="0031293A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bookmarkStart w:id="7" w:name="l53"/>
      <w:bookmarkEnd w:id="7"/>
      <w:proofErr w:type="gramStart"/>
      <w:r w:rsidRPr="0031293A">
        <w:rPr>
          <w:rStyle w:val="dt-m"/>
          <w:color w:val="808080"/>
          <w:sz w:val="28"/>
          <w:szCs w:val="28"/>
        </w:rPr>
        <w:t>.</w:t>
      </w:r>
      <w:r w:rsidRPr="0031293A">
        <w:rPr>
          <w:color w:val="000000"/>
          <w:sz w:val="28"/>
          <w:szCs w:val="28"/>
        </w:rPr>
        <w:t>Пункт</w:t>
      </w:r>
      <w:proofErr w:type="gramEnd"/>
      <w:r w:rsidRPr="0031293A">
        <w:rPr>
          <w:color w:val="000000"/>
          <w:sz w:val="28"/>
          <w:szCs w:val="28"/>
        </w:rPr>
        <w:t xml:space="preserve"> 2.13.  настоящего Порядка не распространяется на иностранных граждан, указанных в </w:t>
      </w:r>
      <w:hyperlink r:id="rId5" w:anchor="l3530" w:tgtFrame="_blank" w:history="1">
        <w:r w:rsidRPr="0031293A">
          <w:rPr>
            <w:rStyle w:val="a4"/>
            <w:color w:val="228007"/>
            <w:sz w:val="28"/>
            <w:szCs w:val="28"/>
          </w:rPr>
          <w:t>подпункте 2</w:t>
        </w:r>
      </w:hyperlink>
      <w:r w:rsidRPr="0031293A">
        <w:rPr>
          <w:color w:val="000000"/>
          <w:sz w:val="28"/>
          <w:szCs w:val="28"/>
        </w:rPr>
        <w:t> пункта 20 и </w:t>
      </w:r>
      <w:hyperlink r:id="rId6" w:anchor="l3534" w:tgtFrame="_blank" w:history="1">
        <w:r w:rsidRPr="0031293A">
          <w:rPr>
            <w:rStyle w:val="a4"/>
            <w:color w:val="228007"/>
            <w:sz w:val="28"/>
            <w:szCs w:val="28"/>
          </w:rPr>
          <w:t>пункте 21</w:t>
        </w:r>
      </w:hyperlink>
      <w:r w:rsidRPr="0031293A">
        <w:rPr>
          <w:color w:val="000000"/>
          <w:sz w:val="28"/>
          <w:szCs w:val="28"/>
        </w:rPr>
        <w:t> статьи 5 Федерального закона от 25 июля 2002 г. N 115-ФЗ "О правовом положении иностранных граждан в Российской Федерации".</w:t>
      </w:r>
    </w:p>
    <w:p w14:paraId="24D879A4" w14:textId="77777777" w:rsidR="0031293A" w:rsidRPr="0031293A" w:rsidRDefault="0031293A" w:rsidP="0031293A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bookmarkStart w:id="8" w:name="l54"/>
      <w:bookmarkEnd w:id="8"/>
      <w:r w:rsidRPr="0031293A">
        <w:rPr>
          <w:color w:val="000000"/>
          <w:sz w:val="28"/>
          <w:szCs w:val="28"/>
        </w:rPr>
        <w:t>Иностранные граждане, указанные в абзаце первом настоящего пункта настоящего Порядка, предъявляют следующие документы:</w:t>
      </w:r>
    </w:p>
    <w:p w14:paraId="1FBF450C" w14:textId="77777777" w:rsidR="0031293A" w:rsidRPr="0031293A" w:rsidRDefault="0031293A" w:rsidP="0031293A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bookmarkStart w:id="9" w:name="l55"/>
      <w:bookmarkEnd w:id="9"/>
      <w:r w:rsidRPr="0031293A">
        <w:rPr>
          <w:color w:val="000000"/>
          <w:sz w:val="28"/>
          <w:szCs w:val="28"/>
        </w:rPr>
        <w:t>копию свидетельства о рождении ребенка;</w:t>
      </w:r>
    </w:p>
    <w:p w14:paraId="07C8A73E" w14:textId="77777777" w:rsidR="0031293A" w:rsidRPr="0031293A" w:rsidRDefault="0031293A" w:rsidP="0031293A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bookmarkStart w:id="10" w:name="l56"/>
      <w:bookmarkEnd w:id="10"/>
      <w:r w:rsidRPr="0031293A">
        <w:rPr>
          <w:color w:val="000000"/>
          <w:sz w:val="28"/>
          <w:szCs w:val="28"/>
        </w:rPr>
        <w:t>копию паспорта;</w:t>
      </w:r>
    </w:p>
    <w:p w14:paraId="37C4ACBF" w14:textId="77777777" w:rsidR="0031293A" w:rsidRPr="0031293A" w:rsidRDefault="0031293A" w:rsidP="0031293A">
      <w:pPr>
        <w:pStyle w:val="dt-p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bookmarkStart w:id="11" w:name="l57"/>
      <w:bookmarkEnd w:id="11"/>
      <w:r w:rsidRPr="0031293A">
        <w:rPr>
          <w:color w:val="000000"/>
          <w:sz w:val="28"/>
          <w:szCs w:val="28"/>
        </w:rPr>
        <w:t>справку о регистрации по месту жительства.</w:t>
      </w:r>
    </w:p>
    <w:p w14:paraId="0F23F035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0C2EC68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2.13. Общеобразовательное учреждение предоставляет родителям (законным представителям) возможность ознакомиться с содержанием образовательных программ и других документов, регламентирующих организацию учебного процесса.</w:t>
      </w:r>
    </w:p>
    <w:p w14:paraId="00F432BE" w14:textId="77777777" w:rsidR="0031293A" w:rsidRP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129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2.14. </w:t>
      </w:r>
      <w:r w:rsidRPr="003129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После приема полного комплекта </w:t>
      </w:r>
      <w:proofErr w:type="gramStart"/>
      <w:r w:rsidRPr="003129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документов,  на</w:t>
      </w:r>
      <w:proofErr w:type="gramEnd"/>
      <w:r w:rsidRPr="003129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основании настоящего Порядка, образовательная организация заключает договор об образовании по образовательным программам дошкольного образования с родителями (законными представителями) ребенка.".</w:t>
      </w:r>
    </w:p>
    <w:p w14:paraId="334B584C" w14:textId="77777777" w:rsidR="0031293A" w:rsidRDefault="0031293A" w:rsidP="0031293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C873B11" w14:textId="77777777" w:rsidR="0031293A" w:rsidRDefault="0031293A" w:rsidP="003129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AF1F041" w14:textId="77777777" w:rsidR="0031293A" w:rsidRDefault="0031293A" w:rsidP="003129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E9AAD3A" w14:textId="77777777" w:rsidR="0031293A" w:rsidRDefault="0031293A" w:rsidP="0031293A">
      <w:pPr>
        <w:pStyle w:val="a3"/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409DFA5" w14:textId="77777777" w:rsidR="00DF0E04" w:rsidRPr="00DF0E04" w:rsidRDefault="00DF0E04" w:rsidP="005556CA"/>
    <w:sectPr w:rsidR="00DF0E04" w:rsidRPr="00DF0E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5C4774"/>
    <w:multiLevelType w:val="multilevel"/>
    <w:tmpl w:val="92041E9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15EF"/>
    <w:rsid w:val="000D2430"/>
    <w:rsid w:val="001443F3"/>
    <w:rsid w:val="001577EF"/>
    <w:rsid w:val="00221C97"/>
    <w:rsid w:val="0031293A"/>
    <w:rsid w:val="0034235A"/>
    <w:rsid w:val="00383DD5"/>
    <w:rsid w:val="00385B49"/>
    <w:rsid w:val="003C6E05"/>
    <w:rsid w:val="003D5975"/>
    <w:rsid w:val="004014F7"/>
    <w:rsid w:val="00472E82"/>
    <w:rsid w:val="004732D6"/>
    <w:rsid w:val="004A7606"/>
    <w:rsid w:val="004E397B"/>
    <w:rsid w:val="0054134B"/>
    <w:rsid w:val="005556CA"/>
    <w:rsid w:val="005578AF"/>
    <w:rsid w:val="005A0740"/>
    <w:rsid w:val="006115EF"/>
    <w:rsid w:val="0068620D"/>
    <w:rsid w:val="006E3FCF"/>
    <w:rsid w:val="00755AF3"/>
    <w:rsid w:val="00847E22"/>
    <w:rsid w:val="009A3FC6"/>
    <w:rsid w:val="009F7EB0"/>
    <w:rsid w:val="00A01013"/>
    <w:rsid w:val="00AB074A"/>
    <w:rsid w:val="00B0300E"/>
    <w:rsid w:val="00C1155D"/>
    <w:rsid w:val="00CD7FD2"/>
    <w:rsid w:val="00DF0E04"/>
    <w:rsid w:val="00E61C19"/>
    <w:rsid w:val="00F56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A6D93"/>
  <w15:docId w15:val="{AE6114A5-DD2B-4620-8233-5276DCF40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0E04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31293A"/>
    <w:rPr>
      <w:color w:val="0000FF"/>
      <w:u w:val="single"/>
    </w:rPr>
  </w:style>
  <w:style w:type="paragraph" w:customStyle="1" w:styleId="dt-p">
    <w:name w:val="dt-p"/>
    <w:basedOn w:val="a"/>
    <w:rsid w:val="003129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t-m">
    <w:name w:val="dt-m"/>
    <w:basedOn w:val="a0"/>
    <w:rsid w:val="003129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66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2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9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4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0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84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9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1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7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0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5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9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ormativ.kontur.ru/document?moduleId=1&amp;documentId=501913" TargetMode="External"/><Relationship Id="rId5" Type="http://schemas.openxmlformats.org/officeDocument/2006/relationships/hyperlink" Target="https://normativ.kontur.ru/document?moduleId=1&amp;documentId=50191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2874</Words>
  <Characters>16386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Super</cp:lastModifiedBy>
  <cp:revision>14</cp:revision>
  <cp:lastPrinted>2025-03-13T10:01:00Z</cp:lastPrinted>
  <dcterms:created xsi:type="dcterms:W3CDTF">2022-04-22T09:26:00Z</dcterms:created>
  <dcterms:modified xsi:type="dcterms:W3CDTF">2026-01-13T07:49:00Z</dcterms:modified>
</cp:coreProperties>
</file>